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506" w:rsidRPr="00E13506" w:rsidRDefault="00E13506" w:rsidP="00E135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13506">
        <w:rPr>
          <w:rFonts w:ascii="Times New Roman" w:hAnsi="Times New Roman" w:cs="Times New Roman"/>
          <w:b/>
          <w:sz w:val="24"/>
          <w:szCs w:val="24"/>
        </w:rPr>
        <w:t>РЕШЕНИЕ</w:t>
      </w:r>
      <w:r w:rsidR="00251F11">
        <w:rPr>
          <w:rFonts w:ascii="Times New Roman" w:hAnsi="Times New Roman" w:cs="Times New Roman"/>
          <w:b/>
          <w:sz w:val="24"/>
          <w:szCs w:val="24"/>
        </w:rPr>
        <w:br/>
      </w:r>
      <w:r w:rsidRPr="00E13506">
        <w:rPr>
          <w:rFonts w:ascii="Times New Roman" w:hAnsi="Times New Roman" w:cs="Times New Roman"/>
          <w:b/>
          <w:sz w:val="24"/>
          <w:szCs w:val="24"/>
        </w:rPr>
        <w:t>О ПРОДЛЕНИИ СРОКОВ РАССЛЕДОВАНИЯ</w:t>
      </w:r>
    </w:p>
    <w:p w:rsidR="00E13506" w:rsidRPr="00E13506" w:rsidRDefault="00E13506" w:rsidP="00E13506">
      <w:pPr>
        <w:rPr>
          <w:rFonts w:ascii="Times New Roman" w:hAnsi="Times New Roman" w:cs="Times New Roman"/>
          <w:sz w:val="24"/>
          <w:szCs w:val="24"/>
        </w:rPr>
      </w:pPr>
    </w:p>
    <w:p w:rsidR="00E13506" w:rsidRPr="00E13506" w:rsidRDefault="00E13506" w:rsidP="00E13506">
      <w:pPr>
        <w:rPr>
          <w:rFonts w:ascii="Times New Roman" w:hAnsi="Times New Roman" w:cs="Times New Roman"/>
          <w:sz w:val="24"/>
          <w:szCs w:val="24"/>
        </w:rPr>
      </w:pPr>
      <w:r w:rsidRPr="00251F11">
        <w:rPr>
          <w:rFonts w:ascii="Times New Roman" w:hAnsi="Times New Roman" w:cs="Times New Roman"/>
          <w:color w:val="0070C0"/>
          <w:sz w:val="24"/>
          <w:szCs w:val="24"/>
        </w:rPr>
        <w:t>г. 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251F11" w:rsidRPr="00251F11">
        <w:rPr>
          <w:rFonts w:ascii="Times New Roman" w:hAnsi="Times New Roman" w:cs="Times New Roman"/>
          <w:color w:val="0070C0"/>
          <w:sz w:val="24"/>
          <w:szCs w:val="24"/>
        </w:rPr>
        <w:t>«</w:t>
      </w:r>
      <w:r w:rsidRPr="00251F11">
        <w:rPr>
          <w:rFonts w:ascii="Times New Roman" w:hAnsi="Times New Roman" w:cs="Times New Roman"/>
          <w:color w:val="0070C0"/>
          <w:sz w:val="24"/>
          <w:szCs w:val="24"/>
        </w:rPr>
        <w:t>___</w:t>
      </w:r>
      <w:r w:rsidR="00251F11" w:rsidRPr="00251F11">
        <w:rPr>
          <w:rFonts w:ascii="Times New Roman" w:hAnsi="Times New Roman" w:cs="Times New Roman"/>
          <w:color w:val="0070C0"/>
          <w:sz w:val="24"/>
          <w:szCs w:val="24"/>
        </w:rPr>
        <w:t>»</w:t>
      </w:r>
      <w:r w:rsidRPr="00251F11">
        <w:rPr>
          <w:rFonts w:ascii="Times New Roman" w:hAnsi="Times New Roman" w:cs="Times New Roman"/>
          <w:color w:val="0070C0"/>
          <w:sz w:val="24"/>
          <w:szCs w:val="24"/>
        </w:rPr>
        <w:t>____________ 20___ г.</w:t>
      </w:r>
    </w:p>
    <w:p w:rsidR="00E13506" w:rsidRPr="00E13506" w:rsidRDefault="00E13506" w:rsidP="00E13506">
      <w:pPr>
        <w:rPr>
          <w:rFonts w:ascii="Times New Roman" w:hAnsi="Times New Roman" w:cs="Times New Roman"/>
          <w:sz w:val="24"/>
          <w:szCs w:val="24"/>
        </w:rPr>
      </w:pPr>
    </w:p>
    <w:p w:rsidR="00E13506" w:rsidRDefault="00E13506" w:rsidP="00E1350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3506">
        <w:rPr>
          <w:rFonts w:ascii="Times New Roman" w:hAnsi="Times New Roman" w:cs="Times New Roman"/>
          <w:sz w:val="24"/>
          <w:szCs w:val="24"/>
        </w:rPr>
        <w:t xml:space="preserve">Комиссия по расследованию группового несчастного случая, назначенная приказом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 от </w:t>
      </w:r>
      <w:r w:rsidR="00251F11" w:rsidRPr="00251F11">
        <w:rPr>
          <w:rFonts w:ascii="Times New Roman" w:hAnsi="Times New Roman" w:cs="Times New Roman"/>
          <w:color w:val="0070C0"/>
          <w:sz w:val="24"/>
          <w:szCs w:val="24"/>
        </w:rPr>
        <w:t>«___»____________ 20___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1F11">
        <w:rPr>
          <w:rFonts w:ascii="Times New Roman" w:hAnsi="Times New Roman" w:cs="Times New Roman"/>
          <w:color w:val="0070C0"/>
          <w:sz w:val="24"/>
          <w:szCs w:val="24"/>
        </w:rPr>
        <w:t>№ _______</w:t>
      </w:r>
      <w:r w:rsidRPr="00E13506">
        <w:rPr>
          <w:rFonts w:ascii="Times New Roman" w:hAnsi="Times New Roman" w:cs="Times New Roman"/>
          <w:sz w:val="24"/>
          <w:szCs w:val="24"/>
        </w:rPr>
        <w:t xml:space="preserve">, рассмотрев материалы </w:t>
      </w:r>
      <w:r w:rsidR="00C35E2C">
        <w:rPr>
          <w:rFonts w:ascii="Times New Roman" w:hAnsi="Times New Roman" w:cs="Times New Roman"/>
          <w:sz w:val="24"/>
          <w:szCs w:val="24"/>
        </w:rPr>
        <w:t xml:space="preserve">группового </w:t>
      </w:r>
      <w:r w:rsidRPr="00E13506">
        <w:rPr>
          <w:rFonts w:ascii="Times New Roman" w:hAnsi="Times New Roman" w:cs="Times New Roman"/>
          <w:sz w:val="24"/>
          <w:szCs w:val="24"/>
        </w:rPr>
        <w:t>несчастного случая,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3506">
        <w:rPr>
          <w:rFonts w:ascii="Times New Roman" w:hAnsi="Times New Roman" w:cs="Times New Roman"/>
          <w:sz w:val="24"/>
          <w:szCs w:val="24"/>
        </w:rPr>
        <w:t xml:space="preserve">происшедшего </w:t>
      </w:r>
      <w:proofErr w:type="gramStart"/>
      <w:r w:rsidRPr="00E13506"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:rsidR="00E13506" w:rsidRDefault="00E13506" w:rsidP="00E135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13506" w:rsidRPr="00E13506" w:rsidRDefault="00E13506" w:rsidP="00E1350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3506" w:rsidRPr="00E13506" w:rsidRDefault="00E13506" w:rsidP="00E13506">
      <w:pPr>
        <w:jc w:val="center"/>
        <w:rPr>
          <w:rFonts w:ascii="Times New Roman" w:hAnsi="Times New Roman" w:cs="Times New Roman"/>
          <w:sz w:val="24"/>
          <w:szCs w:val="24"/>
        </w:rPr>
      </w:pPr>
      <w:r w:rsidRPr="00E13506">
        <w:rPr>
          <w:rFonts w:ascii="Times New Roman" w:hAnsi="Times New Roman" w:cs="Times New Roman"/>
          <w:sz w:val="24"/>
          <w:szCs w:val="24"/>
        </w:rPr>
        <w:t>УСТАНОВИЛА:</w:t>
      </w:r>
    </w:p>
    <w:p w:rsidR="00E13506" w:rsidRPr="00E13506" w:rsidRDefault="00E13506" w:rsidP="00E1350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3506">
        <w:rPr>
          <w:rFonts w:ascii="Times New Roman" w:hAnsi="Times New Roman" w:cs="Times New Roman"/>
          <w:sz w:val="24"/>
          <w:szCs w:val="24"/>
        </w:rPr>
        <w:t>Закончить расследование и составить акт по форме Н-1 в сроки, определенные ст.229.1 Трудового кодекса Российской Федерации, не представляется возможным, так как отсутствуют материалы в полном объеме (</w:t>
      </w:r>
      <w:r w:rsidRPr="00251F11">
        <w:rPr>
          <w:rFonts w:ascii="Times New Roman" w:hAnsi="Times New Roman" w:cs="Times New Roman"/>
          <w:color w:val="0070C0"/>
          <w:sz w:val="24"/>
          <w:szCs w:val="24"/>
        </w:rPr>
        <w:t>медицинское заключение о характере полученных повреждений здоровья в результате несчастного случая на производстве и степени их тяжести, материалы УВД и т.п.</w:t>
      </w:r>
      <w:r w:rsidRPr="00E13506">
        <w:rPr>
          <w:rFonts w:ascii="Times New Roman" w:hAnsi="Times New Roman" w:cs="Times New Roman"/>
          <w:sz w:val="24"/>
          <w:szCs w:val="24"/>
        </w:rPr>
        <w:t>).</w:t>
      </w:r>
    </w:p>
    <w:p w:rsidR="00251F11" w:rsidRDefault="00251F11" w:rsidP="00E1350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1F11" w:rsidRDefault="00E13506" w:rsidP="00E1350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3506">
        <w:rPr>
          <w:rFonts w:ascii="Times New Roman" w:hAnsi="Times New Roman" w:cs="Times New Roman"/>
          <w:sz w:val="24"/>
          <w:szCs w:val="24"/>
        </w:rPr>
        <w:t>На основании изложенного, руководствуясь ст.229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13506">
        <w:rPr>
          <w:rFonts w:ascii="Times New Roman" w:hAnsi="Times New Roman" w:cs="Times New Roman"/>
          <w:sz w:val="24"/>
          <w:szCs w:val="24"/>
        </w:rPr>
        <w:t>1 Трудового кодекса Россий</w:t>
      </w:r>
      <w:r>
        <w:rPr>
          <w:rFonts w:ascii="Times New Roman" w:hAnsi="Times New Roman" w:cs="Times New Roman"/>
          <w:sz w:val="24"/>
          <w:szCs w:val="24"/>
        </w:rPr>
        <w:t xml:space="preserve">ской Федерации, и п.19 </w:t>
      </w:r>
      <w:r w:rsidRPr="00E13506">
        <w:rPr>
          <w:rFonts w:ascii="Times New Roman" w:hAnsi="Times New Roman" w:cs="Times New Roman"/>
          <w:sz w:val="24"/>
          <w:szCs w:val="24"/>
        </w:rPr>
        <w:t>Положения об особенностях расследования несчастных случаев на производстве и в отдельных отраслях и организациях, утвержденного п</w:t>
      </w:r>
      <w:r w:rsidR="00251F11">
        <w:rPr>
          <w:rFonts w:ascii="Times New Roman" w:hAnsi="Times New Roman" w:cs="Times New Roman"/>
          <w:sz w:val="24"/>
          <w:szCs w:val="24"/>
        </w:rPr>
        <w:t>риказом</w:t>
      </w:r>
      <w:r w:rsidRPr="00E13506">
        <w:rPr>
          <w:rFonts w:ascii="Times New Roman" w:hAnsi="Times New Roman" w:cs="Times New Roman"/>
          <w:sz w:val="24"/>
          <w:szCs w:val="24"/>
        </w:rPr>
        <w:t xml:space="preserve"> Минтруда Росси</w:t>
      </w:r>
      <w:r w:rsidR="00251F11">
        <w:rPr>
          <w:rFonts w:ascii="Times New Roman" w:hAnsi="Times New Roman" w:cs="Times New Roman"/>
          <w:sz w:val="24"/>
          <w:szCs w:val="24"/>
        </w:rPr>
        <w:t xml:space="preserve">и </w:t>
      </w:r>
      <w:r w:rsidRPr="00E13506">
        <w:rPr>
          <w:rFonts w:ascii="Times New Roman" w:hAnsi="Times New Roman" w:cs="Times New Roman"/>
          <w:sz w:val="24"/>
          <w:szCs w:val="24"/>
        </w:rPr>
        <w:t>от 24</w:t>
      </w:r>
      <w:r w:rsidR="00251F11">
        <w:rPr>
          <w:rFonts w:ascii="Times New Roman" w:hAnsi="Times New Roman" w:cs="Times New Roman"/>
          <w:sz w:val="24"/>
          <w:szCs w:val="24"/>
        </w:rPr>
        <w:t>.10.</w:t>
      </w:r>
      <w:r w:rsidRPr="00E13506">
        <w:rPr>
          <w:rFonts w:ascii="Times New Roman" w:hAnsi="Times New Roman" w:cs="Times New Roman"/>
          <w:sz w:val="24"/>
          <w:szCs w:val="24"/>
        </w:rPr>
        <w:t>20</w:t>
      </w:r>
      <w:r w:rsidR="00251F11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E13506">
        <w:rPr>
          <w:rFonts w:ascii="Times New Roman" w:hAnsi="Times New Roman" w:cs="Times New Roman"/>
          <w:sz w:val="24"/>
          <w:szCs w:val="24"/>
        </w:rPr>
        <w:t xml:space="preserve"> </w:t>
      </w:r>
      <w:r w:rsidR="00251F11">
        <w:rPr>
          <w:rFonts w:ascii="Times New Roman" w:hAnsi="Times New Roman" w:cs="Times New Roman"/>
          <w:sz w:val="24"/>
          <w:szCs w:val="24"/>
        </w:rPr>
        <w:t>22</w:t>
      </w:r>
      <w:r w:rsidRPr="00E13506">
        <w:rPr>
          <w:rFonts w:ascii="Times New Roman" w:hAnsi="Times New Roman" w:cs="Times New Roman"/>
          <w:sz w:val="24"/>
          <w:szCs w:val="24"/>
        </w:rPr>
        <w:t>3</w:t>
      </w:r>
      <w:r w:rsidR="00251F11">
        <w:rPr>
          <w:rFonts w:ascii="Times New Roman" w:hAnsi="Times New Roman" w:cs="Times New Roman"/>
          <w:sz w:val="24"/>
          <w:szCs w:val="24"/>
        </w:rPr>
        <w:t>н</w:t>
      </w:r>
      <w:r w:rsidRPr="00E13506">
        <w:rPr>
          <w:rFonts w:ascii="Times New Roman" w:hAnsi="Times New Roman" w:cs="Times New Roman"/>
          <w:sz w:val="24"/>
          <w:szCs w:val="24"/>
        </w:rPr>
        <w:t>, председатель комиссии</w:t>
      </w:r>
    </w:p>
    <w:p w:rsidR="00251F11" w:rsidRDefault="00251F11" w:rsidP="00E1350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3506" w:rsidRPr="00E13506" w:rsidRDefault="00E13506" w:rsidP="00251F11">
      <w:pPr>
        <w:jc w:val="center"/>
        <w:rPr>
          <w:rFonts w:ascii="Times New Roman" w:hAnsi="Times New Roman" w:cs="Times New Roman"/>
          <w:sz w:val="24"/>
          <w:szCs w:val="24"/>
        </w:rPr>
      </w:pPr>
      <w:r w:rsidRPr="00E13506">
        <w:rPr>
          <w:rFonts w:ascii="Times New Roman" w:hAnsi="Times New Roman" w:cs="Times New Roman"/>
          <w:sz w:val="24"/>
          <w:szCs w:val="24"/>
        </w:rPr>
        <w:t>РЕШИЛ:</w:t>
      </w:r>
    </w:p>
    <w:p w:rsidR="00E13506" w:rsidRDefault="00E13506" w:rsidP="00E1350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13506">
        <w:rPr>
          <w:rFonts w:ascii="Times New Roman" w:hAnsi="Times New Roman" w:cs="Times New Roman"/>
          <w:sz w:val="24"/>
          <w:szCs w:val="24"/>
        </w:rPr>
        <w:t xml:space="preserve">родлить срок расследования группового несчастного случая, происшедшего </w:t>
      </w:r>
      <w:proofErr w:type="gramStart"/>
      <w:r w:rsidRPr="00E13506"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__________________________________________________________________________________________________________________________________________________________,</w:t>
      </w:r>
    </w:p>
    <w:p w:rsidR="00E13506" w:rsidRPr="00E13506" w:rsidRDefault="00E13506" w:rsidP="00E13506">
      <w:pPr>
        <w:jc w:val="both"/>
        <w:rPr>
          <w:rFonts w:ascii="Times New Roman" w:hAnsi="Times New Roman" w:cs="Times New Roman"/>
          <w:sz w:val="24"/>
          <w:szCs w:val="24"/>
        </w:rPr>
      </w:pPr>
      <w:r w:rsidRPr="00E13506">
        <w:rPr>
          <w:rFonts w:ascii="Times New Roman" w:hAnsi="Times New Roman" w:cs="Times New Roman"/>
          <w:sz w:val="24"/>
          <w:szCs w:val="24"/>
        </w:rPr>
        <w:t xml:space="preserve">на </w:t>
      </w:r>
      <w:r w:rsidRPr="00251F11">
        <w:rPr>
          <w:rFonts w:ascii="Times New Roman" w:hAnsi="Times New Roman" w:cs="Times New Roman"/>
          <w:color w:val="0070C0"/>
          <w:sz w:val="24"/>
          <w:szCs w:val="24"/>
        </w:rPr>
        <w:t>15</w:t>
      </w:r>
      <w:r w:rsidRPr="00E13506">
        <w:rPr>
          <w:rFonts w:ascii="Times New Roman" w:hAnsi="Times New Roman" w:cs="Times New Roman"/>
          <w:sz w:val="24"/>
          <w:szCs w:val="24"/>
        </w:rPr>
        <w:t xml:space="preserve"> дней.</w:t>
      </w:r>
    </w:p>
    <w:p w:rsidR="00E13506" w:rsidRDefault="00E13506" w:rsidP="00E1350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3506" w:rsidRPr="00E13506" w:rsidRDefault="00E13506" w:rsidP="00E1350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3506" w:rsidRPr="00E13506" w:rsidRDefault="00E13506" w:rsidP="00E13506">
      <w:pPr>
        <w:rPr>
          <w:rFonts w:ascii="Times New Roman" w:hAnsi="Times New Roman" w:cs="Times New Roman"/>
          <w:sz w:val="24"/>
          <w:szCs w:val="24"/>
        </w:rPr>
      </w:pPr>
      <w:r w:rsidRPr="00E13506">
        <w:rPr>
          <w:rFonts w:ascii="Times New Roman" w:hAnsi="Times New Roman" w:cs="Times New Roman"/>
          <w:sz w:val="24"/>
          <w:szCs w:val="24"/>
        </w:rPr>
        <w:t>Председатель комиссии: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51F11">
        <w:rPr>
          <w:rFonts w:ascii="Times New Roman" w:hAnsi="Times New Roman" w:cs="Times New Roman"/>
          <w:color w:val="0070C0"/>
          <w:sz w:val="24"/>
          <w:szCs w:val="24"/>
        </w:rPr>
        <w:t>_____________   ____________________</w:t>
      </w:r>
    </w:p>
    <w:p w:rsidR="00BB20F8" w:rsidRPr="00E13506" w:rsidRDefault="00BB20F8">
      <w:pPr>
        <w:rPr>
          <w:rFonts w:ascii="Times New Roman" w:hAnsi="Times New Roman" w:cs="Times New Roman"/>
          <w:sz w:val="24"/>
          <w:szCs w:val="24"/>
        </w:rPr>
      </w:pPr>
    </w:p>
    <w:sectPr w:rsidR="00BB20F8" w:rsidRPr="00E13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506"/>
    <w:rsid w:val="00251F11"/>
    <w:rsid w:val="002B35EC"/>
    <w:rsid w:val="0069246D"/>
    <w:rsid w:val="009E1833"/>
    <w:rsid w:val="00BB20F8"/>
    <w:rsid w:val="00C35E2C"/>
    <w:rsid w:val="00D3531A"/>
    <w:rsid w:val="00E1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218</Words>
  <Characters>1244</Characters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2022-05-23T22:18:00Z</dcterms:created>
  <dcterms:modified xsi:type="dcterms:W3CDTF">2025-09-26T01:44:00Z</dcterms:modified>
</cp:coreProperties>
</file>